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C6" w:rsidRDefault="00BC4297" w:rsidP="00D604C6">
      <w:pPr>
        <w:pStyle w:val="Default"/>
      </w:pPr>
      <w:r w:rsidRPr="002528FF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73356ED0" wp14:editId="63E90F55">
            <wp:simplePos x="0" y="0"/>
            <wp:positionH relativeFrom="margin">
              <wp:posOffset>-404037</wp:posOffset>
            </wp:positionH>
            <wp:positionV relativeFrom="paragraph">
              <wp:posOffset>-744220</wp:posOffset>
            </wp:positionV>
            <wp:extent cx="1780540" cy="1990725"/>
            <wp:effectExtent l="0" t="0" r="0" b="0"/>
            <wp:wrapNone/>
            <wp:docPr id="2053" name="Picture 15" descr="Grow West Log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5" descr="Grow West Logo.ai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t="16667" r="10374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86CDA" wp14:editId="3ED4B9B1">
                <wp:simplePos x="0" y="0"/>
                <wp:positionH relativeFrom="margin">
                  <wp:align>right</wp:align>
                </wp:positionH>
                <wp:positionV relativeFrom="paragraph">
                  <wp:posOffset>-223225</wp:posOffset>
                </wp:positionV>
                <wp:extent cx="2551814" cy="1085850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4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79" w:rsidRDefault="00361E79" w:rsidP="00D604C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Snapshot</w:t>
                            </w:r>
                          </w:p>
                          <w:p w:rsidR="00361E79" w:rsidRPr="003D62FF" w:rsidRDefault="00800610" w:rsidP="00D604C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200</w:t>
                            </w:r>
                            <w:r w:rsidR="006A077A"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-</w:t>
                            </w:r>
                            <w:r w:rsidR="006A077A"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08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86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75pt;margin-top:-17.6pt;width:200.95pt;height:8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" stroked="f">
                <v:textbox>
                  <w:txbxContent>
                    <w:p w:rsidR="00361E79" w:rsidRDefault="00361E79" w:rsidP="00D604C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72"/>
                          <w:szCs w:val="72"/>
                        </w:rPr>
                        <w:t>Snapshot</w:t>
                      </w:r>
                    </w:p>
                    <w:p w:rsidR="00361E79" w:rsidRPr="003D62FF" w:rsidRDefault="00800610" w:rsidP="00D604C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200</w:t>
                      </w:r>
                      <w:r w:rsidR="006A077A"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-</w:t>
                      </w:r>
                      <w:r w:rsidR="006A077A"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08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852A3">
        <w:rPr>
          <w:noProof/>
          <w:lang w:eastAsia="en-AU"/>
        </w:rPr>
        <w:tab/>
      </w:r>
    </w:p>
    <w:p w:rsidR="00D604C6" w:rsidRDefault="00D604C6" w:rsidP="00D604C6">
      <w:pPr>
        <w:pStyle w:val="Default"/>
        <w:rPr>
          <w:rFonts w:cstheme="minorBidi"/>
          <w:color w:val="auto"/>
        </w:rPr>
      </w:pPr>
    </w:p>
    <w:p w:rsidR="00D604C6" w:rsidRDefault="00D604C6" w:rsidP="00D604C6">
      <w:pPr>
        <w:rPr>
          <w:rStyle w:val="A0"/>
        </w:rPr>
      </w:pPr>
      <w:r>
        <w:rPr>
          <w:rStyle w:val="A0"/>
        </w:rPr>
        <w:t xml:space="preserve"> </w:t>
      </w:r>
    </w:p>
    <w:p w:rsidR="00D604C6" w:rsidRDefault="00D604C6" w:rsidP="00D604C6"/>
    <w:p w:rsidR="002852A3" w:rsidRDefault="002852A3"/>
    <w:p w:rsidR="00371D74" w:rsidRPr="00371D74" w:rsidRDefault="00371D74" w:rsidP="00371D74">
      <w:pPr>
        <w:pStyle w:val="Heading1"/>
      </w:pPr>
      <w:r w:rsidRPr="00371D74">
        <w:t>In 2007-08 Grow West undertook a range of business opportunities and partnerships, including:</w:t>
      </w:r>
    </w:p>
    <w:p w:rsidR="00371D74" w:rsidRPr="00371D74" w:rsidRDefault="00371D74" w:rsidP="00371D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371D74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Fine-tuned its business model and drafted a revised Business Plan.</w:t>
      </w:r>
    </w:p>
    <w:p w:rsidR="00371D74" w:rsidRPr="00371D74" w:rsidRDefault="00371D74" w:rsidP="00371D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371D74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Secured $60,000 from partner organisations, $60,000 from corporate investment and $154,000 from the Australian Government’s Natural Heritage Trust.</w:t>
      </w:r>
    </w:p>
    <w:p w:rsidR="00371D74" w:rsidRPr="00371D74" w:rsidRDefault="00371D74" w:rsidP="00371D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proofErr w:type="spellStart"/>
      <w:r w:rsidRPr="00371D74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Ccorporate</w:t>
      </w:r>
      <w:proofErr w:type="spellEnd"/>
      <w:r w:rsidRPr="00371D74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 xml:space="preserve"> investment from Victoria Electricity and Aviva Australia Limited.</w:t>
      </w:r>
    </w:p>
    <w:p w:rsidR="00371D74" w:rsidRPr="00371D74" w:rsidRDefault="00371D74" w:rsidP="00371D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371D74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Revegetation with locally indigenous species of approximately 80 hectares</w:t>
      </w:r>
    </w:p>
    <w:p w:rsidR="00371D74" w:rsidRPr="00371D74" w:rsidRDefault="00371D74" w:rsidP="00371D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371D74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Establishment of approximately 70 hectares of farm forestry demonstration sites in the Rowsley Valley and Bacchus Marsh areas.</w:t>
      </w:r>
    </w:p>
    <w:p w:rsidR="00371D74" w:rsidRPr="00371D74" w:rsidRDefault="00371D74" w:rsidP="00371D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371D74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Grow West Community Planting Day with over 100 volunteer attendees and over 3,500 trees established.</w:t>
      </w:r>
    </w:p>
    <w:p w:rsidR="00371D74" w:rsidRPr="00371D74" w:rsidRDefault="00371D74" w:rsidP="00371D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371D74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Site of the launch of the Victorian Government’s Green Paper Land and biodiversity at a time of climate change.</w:t>
      </w:r>
    </w:p>
    <w:p w:rsidR="00D604C6" w:rsidRPr="00D64359" w:rsidRDefault="00800610" w:rsidP="00D643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800610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.</w:t>
      </w:r>
    </w:p>
    <w:p w:rsidR="00D604C6" w:rsidRDefault="00D604C6"/>
    <w:sectPr w:rsidR="00D604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79" w:rsidRDefault="00361E79" w:rsidP="00C0076C">
      <w:pPr>
        <w:spacing w:after="0" w:line="240" w:lineRule="auto"/>
      </w:pPr>
      <w:r>
        <w:separator/>
      </w:r>
    </w:p>
  </w:endnote>
  <w:endnote w:type="continuationSeparator" w:id="0">
    <w:p w:rsidR="00361E79" w:rsidRDefault="00361E79" w:rsidP="00C0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CMKG N+ Myriad">
    <w:altName w:val="HCMKG N+ 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79" w:rsidRDefault="00361E79" w:rsidP="00C0076C">
      <w:pPr>
        <w:spacing w:after="0" w:line="240" w:lineRule="auto"/>
      </w:pPr>
      <w:r>
        <w:separator/>
      </w:r>
    </w:p>
  </w:footnote>
  <w:footnote w:type="continuationSeparator" w:id="0">
    <w:p w:rsidR="00361E79" w:rsidRDefault="00361E79" w:rsidP="00C0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9" w:rsidRDefault="00361E7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264 - Grow West Fact Sheet Templa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B07F9F"/>
    <w:multiLevelType w:val="hybridMultilevel"/>
    <w:tmpl w:val="B6C5AD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A6D259"/>
    <w:multiLevelType w:val="hybridMultilevel"/>
    <w:tmpl w:val="3C935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55936"/>
    <w:multiLevelType w:val="hybridMultilevel"/>
    <w:tmpl w:val="4DC8752A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B63C5"/>
    <w:multiLevelType w:val="multilevel"/>
    <w:tmpl w:val="A28E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D57666"/>
    <w:multiLevelType w:val="hybridMultilevel"/>
    <w:tmpl w:val="95C66888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414C5"/>
    <w:multiLevelType w:val="hybridMultilevel"/>
    <w:tmpl w:val="57105B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12E62"/>
    <w:multiLevelType w:val="multilevel"/>
    <w:tmpl w:val="45F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174AF"/>
    <w:multiLevelType w:val="multilevel"/>
    <w:tmpl w:val="7E42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248D3"/>
    <w:multiLevelType w:val="multilevel"/>
    <w:tmpl w:val="F41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C13CD"/>
    <w:multiLevelType w:val="multilevel"/>
    <w:tmpl w:val="A92A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F48C2"/>
    <w:multiLevelType w:val="hybridMultilevel"/>
    <w:tmpl w:val="F5FE91DC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9327F"/>
    <w:multiLevelType w:val="hybridMultilevel"/>
    <w:tmpl w:val="031C9F18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9781F"/>
    <w:multiLevelType w:val="hybridMultilevel"/>
    <w:tmpl w:val="FA8ED5DE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73D03"/>
    <w:multiLevelType w:val="hybridMultilevel"/>
    <w:tmpl w:val="DABACFF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1226382"/>
    <w:multiLevelType w:val="hybridMultilevel"/>
    <w:tmpl w:val="627CAFF4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31F87"/>
    <w:multiLevelType w:val="hybridMultilevel"/>
    <w:tmpl w:val="8766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873"/>
    <w:multiLevelType w:val="hybridMultilevel"/>
    <w:tmpl w:val="555E65B0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15"/>
  </w:num>
  <w:num w:numId="6">
    <w:abstractNumId w:val="4"/>
  </w:num>
  <w:num w:numId="7">
    <w:abstractNumId w:val="10"/>
  </w:num>
  <w:num w:numId="8">
    <w:abstractNumId w:val="12"/>
  </w:num>
  <w:num w:numId="9">
    <w:abstractNumId w:val="14"/>
  </w:num>
  <w:num w:numId="10">
    <w:abstractNumId w:val="11"/>
  </w:num>
  <w:num w:numId="11">
    <w:abstractNumId w:val="16"/>
  </w:num>
  <w:num w:numId="12">
    <w:abstractNumId w:val="2"/>
  </w:num>
  <w:num w:numId="13">
    <w:abstractNumId w:val="8"/>
  </w:num>
  <w:num w:numId="14">
    <w:abstractNumId w:val="9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C"/>
    <w:rsid w:val="0003340E"/>
    <w:rsid w:val="001334C8"/>
    <w:rsid w:val="002852A3"/>
    <w:rsid w:val="00361E79"/>
    <w:rsid w:val="00371D74"/>
    <w:rsid w:val="003D62FF"/>
    <w:rsid w:val="00420BC0"/>
    <w:rsid w:val="004A0749"/>
    <w:rsid w:val="00570557"/>
    <w:rsid w:val="005D0865"/>
    <w:rsid w:val="006A077A"/>
    <w:rsid w:val="007D672B"/>
    <w:rsid w:val="00800610"/>
    <w:rsid w:val="008C2141"/>
    <w:rsid w:val="00917DFA"/>
    <w:rsid w:val="00A83567"/>
    <w:rsid w:val="00BC4297"/>
    <w:rsid w:val="00BE6D3A"/>
    <w:rsid w:val="00C0076C"/>
    <w:rsid w:val="00C17683"/>
    <w:rsid w:val="00C66C85"/>
    <w:rsid w:val="00CD0622"/>
    <w:rsid w:val="00D604C6"/>
    <w:rsid w:val="00D64359"/>
    <w:rsid w:val="00E17DDE"/>
    <w:rsid w:val="00F543FE"/>
    <w:rsid w:val="00FD2662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D5A1969-4726-490E-A256-B8F996A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2A3"/>
    <w:pPr>
      <w:shd w:val="clear" w:color="auto" w:fill="FFFFFF"/>
      <w:spacing w:before="375" w:after="375" w:line="240" w:lineRule="auto"/>
      <w:outlineLvl w:val="0"/>
    </w:pPr>
    <w:rPr>
      <w:rFonts w:ascii="Helvetica Neue" w:eastAsia="Times New Roman" w:hAnsi="Helvetica Neue" w:cs="Times New Roman"/>
      <w:b/>
      <w:bCs/>
      <w:sz w:val="29"/>
      <w:szCs w:val="29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285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6C"/>
  </w:style>
  <w:style w:type="paragraph" w:styleId="Footer">
    <w:name w:val="footer"/>
    <w:basedOn w:val="Normal"/>
    <w:link w:val="FooterChar"/>
    <w:uiPriority w:val="99"/>
    <w:unhideWhenUsed/>
    <w:rsid w:val="00C0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6C"/>
  </w:style>
  <w:style w:type="paragraph" w:styleId="BalloonText">
    <w:name w:val="Balloon Text"/>
    <w:basedOn w:val="Normal"/>
    <w:link w:val="BalloonTextChar"/>
    <w:uiPriority w:val="99"/>
    <w:semiHidden/>
    <w:unhideWhenUsed/>
    <w:rsid w:val="00C0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4C6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04C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604C6"/>
    <w:rPr>
      <w:rFonts w:cs="Helvetica Neue"/>
      <w:color w:val="00000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604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D604C6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604C6"/>
    <w:rPr>
      <w:rFonts w:cs="Helvetica Neue"/>
      <w:b/>
      <w:bCs/>
      <w:color w:val="000000"/>
      <w:sz w:val="18"/>
      <w:szCs w:val="18"/>
    </w:rPr>
  </w:style>
  <w:style w:type="character" w:customStyle="1" w:styleId="A4">
    <w:name w:val="A4"/>
    <w:uiPriority w:val="99"/>
    <w:rsid w:val="00D604C6"/>
    <w:rPr>
      <w:rFonts w:cs="Helvetica Neue"/>
      <w:color w:val="000000"/>
      <w:sz w:val="16"/>
      <w:szCs w:val="16"/>
    </w:rPr>
  </w:style>
  <w:style w:type="character" w:customStyle="1" w:styleId="A6">
    <w:name w:val="A6"/>
    <w:uiPriority w:val="99"/>
    <w:rsid w:val="00D604C6"/>
    <w:rPr>
      <w:rFonts w:cs="Helvetica Neue"/>
      <w:b/>
      <w:bCs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03340E"/>
    <w:pPr>
      <w:spacing w:line="241" w:lineRule="atLeast"/>
    </w:pPr>
    <w:rPr>
      <w:rFonts w:ascii="HCMKG N+ Myriad" w:hAnsi="HCMKG N+ Myria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03340E"/>
    <w:pPr>
      <w:spacing w:line="241" w:lineRule="atLeast"/>
    </w:pPr>
    <w:rPr>
      <w:rFonts w:ascii="HCMKG N+ Myriad" w:hAnsi="HCMKG N+ Myria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3340E"/>
    <w:pPr>
      <w:spacing w:line="201" w:lineRule="atLeast"/>
    </w:pPr>
    <w:rPr>
      <w:rFonts w:ascii="HCMKG N+ Myriad" w:hAnsi="HCMKG N+ Myriad" w:cstheme="minorBidi"/>
      <w:color w:val="auto"/>
    </w:rPr>
  </w:style>
  <w:style w:type="character" w:customStyle="1" w:styleId="A5">
    <w:name w:val="A5"/>
    <w:uiPriority w:val="99"/>
    <w:rsid w:val="0003340E"/>
    <w:rPr>
      <w:rFonts w:ascii="Helvetica Neue" w:hAnsi="Helvetica Neue" w:cs="Helvetica Neue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334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E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852A3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852A3"/>
    <w:rPr>
      <w:rFonts w:ascii="Helvetica Neue" w:eastAsia="Times New Roman" w:hAnsi="Helvetica Neue" w:cs="Times New Roman"/>
      <w:b/>
      <w:bCs/>
      <w:sz w:val="29"/>
      <w:szCs w:val="29"/>
      <w:shd w:val="clear" w:color="auto" w:fill="FFFFF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0656-125A-4670-97AD-005F8D39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Hastings</dc:creator>
  <cp:lastModifiedBy>Amanda Paul</cp:lastModifiedBy>
  <cp:revision>3</cp:revision>
  <cp:lastPrinted>2014-03-20T02:03:00Z</cp:lastPrinted>
  <dcterms:created xsi:type="dcterms:W3CDTF">2018-11-13T22:13:00Z</dcterms:created>
  <dcterms:modified xsi:type="dcterms:W3CDTF">2018-11-13T22:17:00Z</dcterms:modified>
</cp:coreProperties>
</file>